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B55" w:rsidRDefault="00803B55"/>
    <w:p w:rsidR="00C26F81" w:rsidRDefault="00C26F81" w:rsidP="00C26F81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МОНИТОРИНГ СОСТОЯНИЯ И РАЗВИТИЯ РОДНЫХ</w:t>
      </w: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(АВАРСКОГО, ДАРГИНСКОГО, КУМЫКСКОГО) ЯЗЫКОВ</w:t>
      </w: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Реализация образовательных программ по родным языкам и литературам в общеобразовательных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организациях </w:t>
      </w:r>
    </w:p>
    <w:p w:rsidR="00C26F81" w:rsidRDefault="00C26F81" w:rsidP="00C26F81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Overlap w:val="never"/>
        <w:tblW w:w="16052" w:type="dxa"/>
        <w:tblInd w:w="-8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60"/>
        <w:gridCol w:w="1701"/>
        <w:gridCol w:w="3398"/>
        <w:gridCol w:w="3086"/>
        <w:gridCol w:w="2112"/>
        <w:gridCol w:w="2054"/>
        <w:gridCol w:w="2141"/>
      </w:tblGrid>
      <w:tr w:rsidR="00C26F81" w:rsidTr="006510B9">
        <w:trPr>
          <w:trHeight w:val="3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</w:p>
          <w:p w:rsidR="00C26F81" w:rsidRDefault="006510B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 </w:t>
            </w:r>
            <w:r w:rsidR="00C26F81">
              <w:rPr>
                <w:rFonts w:ascii="Times New Roman" w:eastAsia="Times New Roman" w:hAnsi="Times New Roman" w:cs="Times New Roman"/>
                <w:sz w:val="22"/>
                <w:szCs w:val="22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32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общеобразовательных организаций, в которых изучаются родной язык и родная литература в рамках предметных областей «Родной язык и литературное чтение на родном языке» и «Родной язык и родная литература»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Общая численность обучающихся в общеобразовательных организациях, которые изучают родной язык и родную литературу в рамках предметных областей «Родной язык и литературное чтение на родном языке» и «Родной язык и родная литература»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Численность обучающихся на уровне НОО, которые изучают родной язык и литературное чтение на родном языке в рамках предметной области «Родной язык и литературное чтение на родном языке»</w:t>
            </w:r>
            <w:proofErr w:type="gramEnd"/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Численность обучающихся на уровне ООО, которые изучают родной язык и родную литературу в рамках предметной области «Родной язык и родная литература»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Численность обучающихся на уровне СОО, которые изучают родной язык и родную литературу рамках предметной области «Родной язык и родная литература»</w:t>
            </w:r>
            <w:proofErr w:type="gramEnd"/>
          </w:p>
        </w:tc>
      </w:tr>
      <w:tr w:rsidR="00C26F81" w:rsidTr="006510B9">
        <w:trPr>
          <w:trHeight w:val="3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26F81" w:rsidRDefault="00C26F81" w:rsidP="00C26F81">
      <w:pPr>
        <w:spacing w:after="319" w:line="1" w:lineRule="exact"/>
        <w:rPr>
          <w:rFonts w:ascii="Times New Roman" w:hAnsi="Times New Roman" w:cs="Times New Roman"/>
        </w:rPr>
      </w:pPr>
    </w:p>
    <w:p w:rsidR="00C26F81" w:rsidRDefault="00C26F81" w:rsidP="00C26F81">
      <w:pPr>
        <w:spacing w:after="319" w:line="1" w:lineRule="exact"/>
        <w:rPr>
          <w:rFonts w:ascii="Times New Roman" w:hAnsi="Times New Roman" w:cs="Times New Roman"/>
        </w:rPr>
      </w:pPr>
    </w:p>
    <w:p w:rsidR="00C26F81" w:rsidRDefault="00C26F81" w:rsidP="00C26F81">
      <w:pPr>
        <w:spacing w:after="319" w:line="1" w:lineRule="exact"/>
        <w:rPr>
          <w:rFonts w:ascii="Times New Roman" w:hAnsi="Times New Roman" w:cs="Times New Roman"/>
        </w:rPr>
      </w:pPr>
    </w:p>
    <w:tbl>
      <w:tblPr>
        <w:tblOverlap w:val="never"/>
        <w:tblW w:w="15768" w:type="dxa"/>
        <w:tblInd w:w="-55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146"/>
        <w:gridCol w:w="1061"/>
        <w:gridCol w:w="3168"/>
        <w:gridCol w:w="3086"/>
        <w:gridCol w:w="2112"/>
        <w:gridCol w:w="2054"/>
        <w:gridCol w:w="2141"/>
      </w:tblGrid>
      <w:tr w:rsidR="00C26F81" w:rsidTr="00C26F81">
        <w:trPr>
          <w:trHeight w:val="2558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6510B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               </w:t>
            </w:r>
            <w:r w:rsidR="00C26F81">
              <w:rPr>
                <w:rFonts w:ascii="Times New Roman" w:eastAsia="Times New Roman" w:hAnsi="Times New Roman" w:cs="Times New Roman"/>
                <w:sz w:val="22"/>
                <w:szCs w:val="22"/>
              </w:rPr>
              <w:t>Школа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Родной</w:t>
            </w:r>
          </w:p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язык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общеобразовательных организаций, в которых изучаются родной язык и родная литература в рамках внеурочной деятельности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Общая численность обучающихся в общеобразовательных организациях, которые изучают родной язык и родную литературу в рамках внеурочной деятельности</w:t>
            </w:r>
            <w:proofErr w:type="gram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 на уровне НОО,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которые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изучают родной язык и литературное чтение на родном языке в рамках внеурочной</w:t>
            </w:r>
          </w:p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деятельности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 на уровне ООО, которые изучают родной язык и родную литературу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внеурочной</w:t>
            </w:r>
            <w:proofErr w:type="gramEnd"/>
          </w:p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деятельности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 на уровне СОО,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которые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изучают родной язык и родную литературу в рамках внеурочной</w:t>
            </w:r>
          </w:p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деятельности</w:t>
            </w:r>
          </w:p>
        </w:tc>
      </w:tr>
      <w:tr w:rsidR="00C26F81" w:rsidTr="00C26F81">
        <w:trPr>
          <w:trHeight w:val="3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26F81" w:rsidRDefault="00C26F81" w:rsidP="00C26F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Кадровое обеспечение общеобразовательных организаций в части реализации образовательных программ по родным языкам и литературам</w:t>
      </w: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632"/>
        <w:gridCol w:w="1340"/>
        <w:gridCol w:w="3686"/>
        <w:gridCol w:w="3118"/>
        <w:gridCol w:w="3119"/>
        <w:gridCol w:w="2268"/>
      </w:tblGrid>
      <w:tr w:rsidR="00C26F81" w:rsidTr="00C26F81">
        <w:trPr>
          <w:trHeight w:val="2155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6510B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C26F8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Школа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Родной язык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с высшим образованием в сфере преподавания родного языка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со средним профессиональным образованием в сфере преподавания родного языка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Потребность (дефицит) в подготовке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</w:t>
            </w:r>
          </w:p>
        </w:tc>
      </w:tr>
      <w:tr w:rsidR="00C26F81" w:rsidTr="00C26F81">
        <w:trPr>
          <w:trHeight w:val="346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26F81" w:rsidRDefault="00C26F81" w:rsidP="00C26F81">
      <w:pPr>
        <w:spacing w:after="119" w:line="1" w:lineRule="exact"/>
        <w:rPr>
          <w:rFonts w:ascii="Times New Roman" w:hAnsi="Times New Roman" w:cs="Times New Roman"/>
        </w:rPr>
      </w:pPr>
    </w:p>
    <w:p w:rsidR="00C26F81" w:rsidRDefault="00C26F81" w:rsidP="00C26F81">
      <w:pPr>
        <w:spacing w:after="239" w:line="1" w:lineRule="exact"/>
        <w:rPr>
          <w:rFonts w:ascii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632"/>
        <w:gridCol w:w="1085"/>
        <w:gridCol w:w="2722"/>
        <w:gridCol w:w="2602"/>
        <w:gridCol w:w="2554"/>
        <w:gridCol w:w="2549"/>
        <w:gridCol w:w="2069"/>
      </w:tblGrid>
      <w:tr w:rsidR="00C26F81" w:rsidTr="00C26F81">
        <w:trPr>
          <w:trHeight w:val="2304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6510B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                </w:t>
            </w:r>
            <w:r w:rsidR="00C26F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Школа 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Родной язык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в возрасте от 18 до 25 лет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в возрасте от 26 до 35 лет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в возрасте от 36 до 45 лет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в возрасте от 46 до 55 лет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Численность учителей, преподающих родной язык и родную литературу в рамках предметных областей «Родной язык и литературное чтение на родном языке» и «Родной язык и родная литература», в возрасте от 56 лет и старше</w:t>
            </w:r>
          </w:p>
        </w:tc>
      </w:tr>
      <w:tr w:rsidR="00C26F81" w:rsidTr="00C26F81">
        <w:trPr>
          <w:trHeight w:val="350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26F81" w:rsidRDefault="00C26F81" w:rsidP="00C26F81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F81" w:rsidRDefault="00C26F81" w:rsidP="00C26F81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Учебно-методическое обеспечение общеобразовательных организаций в части реализации образовательных программ по родным языкам и литературам </w:t>
      </w:r>
    </w:p>
    <w:p w:rsidR="00C26F81" w:rsidRDefault="00C26F81" w:rsidP="00C26F8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tbl>
      <w:tblPr>
        <w:tblOverlap w:val="never"/>
        <w:tblW w:w="152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93"/>
        <w:gridCol w:w="2558"/>
        <w:gridCol w:w="4598"/>
        <w:gridCol w:w="5261"/>
      </w:tblGrid>
      <w:tr w:rsidR="00C26F81" w:rsidTr="00C26F81">
        <w:trPr>
          <w:trHeight w:val="1728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6510B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</w:t>
            </w:r>
            <w:r w:rsidR="00C26F81">
              <w:rPr>
                <w:rFonts w:ascii="Times New Roman" w:eastAsia="Times New Roman" w:hAnsi="Times New Roman" w:cs="Times New Roman"/>
              </w:rPr>
              <w:t>Школа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</w:rPr>
              <w:t>Родной язык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</w:rPr>
              <w:t>Обеспеченность общеобразовательных организаций учебными пособиями по родному языку и родной литературе в процентах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6F81" w:rsidRDefault="00C26F81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</w:rPr>
              <w:t>Реквизиты выходных данных учебных пособий по классам (при наличии)</w:t>
            </w:r>
          </w:p>
        </w:tc>
      </w:tr>
      <w:tr w:rsidR="00C26F81" w:rsidTr="00C26F81">
        <w:trPr>
          <w:trHeight w:val="350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F81" w:rsidRDefault="00C26F81">
            <w:pPr>
              <w:spacing w:line="256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26F81" w:rsidRDefault="00C26F81" w:rsidP="00C26F81">
      <w:pPr>
        <w:rPr>
          <w:rFonts w:ascii="Times New Roman" w:hAnsi="Times New Roman" w:cs="Times New Roman"/>
        </w:rPr>
      </w:pPr>
    </w:p>
    <w:p w:rsidR="00C26F81" w:rsidRDefault="006510B9">
      <w:r>
        <w:t xml:space="preserve">Ф.И.О ответственногоза заполнение данного мониторинга </w:t>
      </w:r>
    </w:p>
    <w:sectPr w:rsidR="00C26F81" w:rsidSect="00C26F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6F81"/>
    <w:rsid w:val="00015C5F"/>
    <w:rsid w:val="006510B9"/>
    <w:rsid w:val="00803B55"/>
    <w:rsid w:val="00C26F81"/>
    <w:rsid w:val="00CD5F13"/>
    <w:rsid w:val="00D12F00"/>
    <w:rsid w:val="00FA7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662</Words>
  <Characters>3776</Characters>
  <Application>Microsoft Office Word</Application>
  <DocSecurity>0</DocSecurity>
  <Lines>31</Lines>
  <Paragraphs>8</Paragraphs>
  <ScaleCrop>false</ScaleCrop>
  <Company>Microsoft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</dc:creator>
  <cp:keywords/>
  <dc:description/>
  <cp:lastModifiedBy>RUPI</cp:lastModifiedBy>
  <cp:revision>5</cp:revision>
  <dcterms:created xsi:type="dcterms:W3CDTF">2026-09-18T12:30:00Z</dcterms:created>
  <dcterms:modified xsi:type="dcterms:W3CDTF">2026-09-21T05:41:00Z</dcterms:modified>
</cp:coreProperties>
</file>