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BE8" w:rsidRDefault="00121BE8" w:rsidP="00EC3FAF">
      <w:pPr>
        <w:rPr>
          <w:rFonts w:ascii="Times New Roman" w:eastAsia="Times New Roman" w:hAnsi="Times New Roman" w:cs="Times New Roman"/>
          <w:lang w:val="ru-RU" w:eastAsia="ru-RU" w:bidi="ar-SA"/>
        </w:rPr>
      </w:pPr>
    </w:p>
    <w:p w:rsidR="00121BE8" w:rsidRDefault="00121BE8" w:rsidP="00EC3FAF">
      <w:pPr>
        <w:rPr>
          <w:rFonts w:ascii="Times New Roman" w:eastAsia="Times New Roman" w:hAnsi="Times New Roman" w:cs="Times New Roman"/>
          <w:lang w:val="ru-RU" w:eastAsia="ru-RU" w:bidi="ar-SA"/>
        </w:rPr>
      </w:pPr>
    </w:p>
    <w:bookmarkStart w:id="0" w:name="_GoBack"/>
    <w:bookmarkEnd w:id="0"/>
    <w:p w:rsidR="00EC3FAF" w:rsidRPr="00EC3FAF" w:rsidRDefault="00EC3FAF" w:rsidP="00EC3FAF">
      <w:pPr>
        <w:rPr>
          <w:rFonts w:ascii="Times New Roman" w:eastAsia="Times New Roman" w:hAnsi="Times New Roman" w:cs="Times New Roman"/>
          <w:lang w:val="ru-RU" w:eastAsia="ru-RU" w:bidi="ar-SA"/>
        </w:rPr>
      </w:pPr>
      <w:r w:rsidRPr="00EC3FAF">
        <w:rPr>
          <w:rFonts w:ascii="Times New Roman" w:eastAsia="Times New Roman" w:hAnsi="Times New Roman" w:cs="Times New Roman"/>
          <w:lang w:val="ru-RU" w:eastAsia="ru-RU" w:bidi="ar-SA"/>
        </w:rPr>
        <w:fldChar w:fldCharType="begin"/>
      </w:r>
      <w:r w:rsidRPr="00EC3FAF">
        <w:rPr>
          <w:rFonts w:ascii="Times New Roman" w:eastAsia="Times New Roman" w:hAnsi="Times New Roman" w:cs="Times New Roman"/>
          <w:lang w:val="ru-RU" w:eastAsia="ru-RU" w:bidi="ar-SA"/>
        </w:rPr>
        <w:instrText xml:space="preserve"> HYPERLINK "http://www.dagminobr.ru/documenty/prikazi_minobrnauki_rd/prikaz_0502121822_ot_11_marta_2022g" </w:instrText>
      </w:r>
      <w:r w:rsidRPr="00EC3FAF">
        <w:rPr>
          <w:rFonts w:ascii="Times New Roman" w:eastAsia="Times New Roman" w:hAnsi="Times New Roman" w:cs="Times New Roman"/>
          <w:lang w:val="ru-RU" w:eastAsia="ru-RU" w:bidi="ar-SA"/>
        </w:rPr>
        <w:fldChar w:fldCharType="separate"/>
      </w:r>
      <w:r w:rsidRPr="00EC3FAF">
        <w:rPr>
          <w:rFonts w:ascii="Tahoma" w:eastAsia="Times New Roman" w:hAnsi="Tahoma" w:cs="Tahoma"/>
          <w:color w:val="00408F"/>
          <w:sz w:val="33"/>
          <w:szCs w:val="33"/>
          <w:u w:val="single"/>
          <w:shd w:val="clear" w:color="auto" w:fill="FFFFFF"/>
          <w:lang w:val="ru-RU" w:eastAsia="ru-RU" w:bidi="ar-SA"/>
        </w:rPr>
        <w:t>Приказ № 05-02-1-218/22 от 11 марта 2022г.</w:t>
      </w:r>
      <w:r w:rsidRPr="00EC3FAF">
        <w:rPr>
          <w:rFonts w:ascii="Times New Roman" w:eastAsia="Times New Roman" w:hAnsi="Times New Roman" w:cs="Times New Roman"/>
          <w:lang w:val="ru-RU" w:eastAsia="ru-RU" w:bidi="ar-SA"/>
        </w:rPr>
        <w:fldChar w:fldCharType="end"/>
      </w:r>
    </w:p>
    <w:p w:rsidR="00121BE8" w:rsidRDefault="00121BE8" w:rsidP="00EC3FAF">
      <w:pPr>
        <w:shd w:val="clear" w:color="auto" w:fill="FFFFFF"/>
        <w:spacing w:before="150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val="ru-RU" w:eastAsia="ru-RU" w:bidi="ar-SA"/>
        </w:rPr>
      </w:pPr>
    </w:p>
    <w:p w:rsidR="00121BE8" w:rsidRDefault="00121BE8" w:rsidP="00EC3FAF">
      <w:pPr>
        <w:shd w:val="clear" w:color="auto" w:fill="FFFFFF"/>
        <w:spacing w:before="150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val="ru-RU" w:eastAsia="ru-RU" w:bidi="ar-SA"/>
        </w:rPr>
      </w:pPr>
    </w:p>
    <w:p w:rsidR="00EC3FAF" w:rsidRPr="00EC3FAF" w:rsidRDefault="00EC3FAF" w:rsidP="00EC3FAF">
      <w:pPr>
        <w:shd w:val="clear" w:color="auto" w:fill="FFFFFF"/>
        <w:spacing w:before="150"/>
        <w:rPr>
          <w:rFonts w:ascii="Verdana" w:eastAsia="Times New Roman" w:hAnsi="Verdana" w:cs="Times New Roman"/>
          <w:color w:val="00408F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val="ru-RU" w:eastAsia="ru-RU" w:bidi="ar-SA"/>
        </w:rPr>
        <w:t>О внесении изменений в приказ от 12.11.2021 № 05-02-638-1/21 «О введении обновленных федеральных государственных стандартов начального общего и основного общего образования в Республике Дагестан»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В соответствии с письмом Министерства просвещения Российской Федерации от 15 февраля 2022 г. № АЗ-113/03 «О направлении методических рекомендаций»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 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val="ru-RU" w:eastAsia="ru-RU" w:bidi="ar-SA"/>
        </w:rPr>
        <w:t>ПРИКАЗЫВАЮ: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 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1. Внести изменения в график перехода на обновленные федеральные государственные образовательные стандарты начального общего образования (далее – ФГОС НОО) и федеральные государственные образовательные стандарты основного общего образования (далее – ФГОС ООО) согласно приложению 1.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 xml:space="preserve">2. Контроль за исполнением настоящего приказа возложить на заместителя министра </w:t>
      </w:r>
      <w:proofErr w:type="spellStart"/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Далгатову</w:t>
      </w:r>
      <w:proofErr w:type="spellEnd"/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 xml:space="preserve"> А. О.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 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Приложение: </w:t>
      </w:r>
      <w:hyperlink r:id="rId4" w:history="1">
        <w:r w:rsidRPr="00EC3FAF">
          <w:rPr>
            <w:rFonts w:ascii="Georgia" w:eastAsia="Times New Roman" w:hAnsi="Georgia" w:cs="Times New Roman"/>
            <w:color w:val="00408F"/>
            <w:sz w:val="20"/>
            <w:szCs w:val="20"/>
            <w:u w:val="single"/>
            <w:lang w:val="ru-RU" w:eastAsia="ru-RU" w:bidi="ar-SA"/>
          </w:rPr>
          <w:t>на 1 л. в 1 экз.</w:t>
        </w:r>
      </w:hyperlink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 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  <w:t> </w:t>
      </w:r>
    </w:p>
    <w:p w:rsidR="00EC3FAF" w:rsidRPr="00EC3FAF" w:rsidRDefault="00EC3FAF" w:rsidP="00EC3FAF">
      <w:pPr>
        <w:shd w:val="clear" w:color="auto" w:fill="FFFFFF"/>
        <w:spacing w:before="15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val="ru-RU" w:eastAsia="ru-RU" w:bidi="ar-SA"/>
        </w:rPr>
      </w:pPr>
      <w:r w:rsidRPr="00EC3FAF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val="ru-RU" w:eastAsia="ru-RU" w:bidi="ar-SA"/>
        </w:rPr>
        <w:t>Временно исполняющий</w:t>
      </w:r>
    </w:p>
    <w:p w:rsidR="008C3F8A" w:rsidRDefault="008C3F8A"/>
    <w:sectPr w:rsidR="008C3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48"/>
    <w:rsid w:val="00121BE8"/>
    <w:rsid w:val="00661848"/>
    <w:rsid w:val="00846518"/>
    <w:rsid w:val="008C3F8A"/>
    <w:rsid w:val="00EC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0AEC"/>
  <w15:chartTrackingRefBased/>
  <w15:docId w15:val="{8B009668-62ED-4A68-B984-B2212311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518"/>
    <w:pPr>
      <w:spacing w:after="0" w:line="240" w:lineRule="auto"/>
    </w:pPr>
    <w:rPr>
      <w:rFonts w:eastAsiaTheme="minorEastAsia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46518"/>
    <w:rPr>
      <w:b/>
      <w:bCs/>
    </w:rPr>
  </w:style>
  <w:style w:type="paragraph" w:styleId="a4">
    <w:name w:val="No Spacing"/>
    <w:uiPriority w:val="1"/>
    <w:qFormat/>
    <w:rsid w:val="0084651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6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22/prikaz/priloj_05-02-1-21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2022-03-22T09:06:00Z</dcterms:created>
  <dcterms:modified xsi:type="dcterms:W3CDTF">2022-03-22T09:07:00Z</dcterms:modified>
</cp:coreProperties>
</file>